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91E9" w14:textId="77777777" w:rsidR="00BA330B" w:rsidRPr="002B613D" w:rsidRDefault="00BA330B" w:rsidP="004269C9">
      <w:pPr>
        <w:tabs>
          <w:tab w:val="center" w:pos="0"/>
        </w:tabs>
        <w:jc w:val="center"/>
        <w:rPr>
          <w:b/>
          <w:lang w:val="en-US"/>
        </w:rPr>
      </w:pPr>
    </w:p>
    <w:p w14:paraId="10BB6E1D" w14:textId="77777777" w:rsidR="00A07254" w:rsidRDefault="00A07254" w:rsidP="004269C9">
      <w:pPr>
        <w:tabs>
          <w:tab w:val="center" w:pos="0"/>
        </w:tabs>
        <w:jc w:val="center"/>
        <w:rPr>
          <w:b/>
        </w:rPr>
      </w:pPr>
    </w:p>
    <w:p w14:paraId="017C198B" w14:textId="77777777" w:rsidR="00A07254" w:rsidRDefault="00A07254" w:rsidP="004269C9">
      <w:pPr>
        <w:tabs>
          <w:tab w:val="center" w:pos="0"/>
        </w:tabs>
        <w:jc w:val="center"/>
        <w:rPr>
          <w:b/>
        </w:rPr>
      </w:pPr>
    </w:p>
    <w:p w14:paraId="10EC9628" w14:textId="77777777" w:rsidR="000418EB" w:rsidRPr="00EB70D5" w:rsidRDefault="005115CF" w:rsidP="004269C9">
      <w:pPr>
        <w:tabs>
          <w:tab w:val="center" w:pos="0"/>
        </w:tabs>
        <w:jc w:val="center"/>
        <w:rPr>
          <w:b/>
          <w:sz w:val="28"/>
          <w:szCs w:val="28"/>
        </w:rPr>
      </w:pPr>
      <w:r w:rsidRPr="00EB70D5">
        <w:rPr>
          <w:b/>
          <w:sz w:val="28"/>
          <w:szCs w:val="28"/>
        </w:rPr>
        <w:t>РЕГЛАМЕНТ</w:t>
      </w:r>
    </w:p>
    <w:p w14:paraId="5F4939E6" w14:textId="77777777" w:rsidR="00510EB9" w:rsidRPr="00EB70D5" w:rsidRDefault="000308A5" w:rsidP="000308A5">
      <w:pPr>
        <w:tabs>
          <w:tab w:val="center" w:pos="0"/>
        </w:tabs>
        <w:jc w:val="center"/>
        <w:rPr>
          <w:b/>
          <w:color w:val="000000"/>
          <w:sz w:val="28"/>
          <w:szCs w:val="28"/>
        </w:rPr>
      </w:pPr>
      <w:r>
        <w:t xml:space="preserve"> </w:t>
      </w:r>
      <w:r w:rsidRPr="00EB70D5">
        <w:rPr>
          <w:sz w:val="28"/>
          <w:szCs w:val="28"/>
        </w:rPr>
        <w:t xml:space="preserve">проведения мероприятий по паспортизации музеев образовательных организаций </w:t>
      </w:r>
      <w:r w:rsidR="009E446D">
        <w:rPr>
          <w:sz w:val="28"/>
          <w:szCs w:val="28"/>
        </w:rPr>
        <w:t xml:space="preserve">городского округа Красногорск </w:t>
      </w:r>
      <w:r w:rsidRPr="00EB70D5">
        <w:rPr>
          <w:sz w:val="28"/>
          <w:szCs w:val="28"/>
        </w:rPr>
        <w:t>Московской области</w:t>
      </w:r>
      <w:r w:rsidR="00510EB9" w:rsidRPr="00EB70D5">
        <w:rPr>
          <w:b/>
          <w:color w:val="000000"/>
          <w:sz w:val="28"/>
          <w:szCs w:val="28"/>
        </w:rPr>
        <w:t>.</w:t>
      </w:r>
    </w:p>
    <w:p w14:paraId="173F08D5" w14:textId="77777777" w:rsidR="00C36D9F" w:rsidRDefault="00C36D9F" w:rsidP="007240EF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</w:p>
    <w:p w14:paraId="68428E1F" w14:textId="77777777" w:rsidR="000308A5" w:rsidRPr="00BA330B" w:rsidRDefault="000308A5" w:rsidP="007240EF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4146"/>
        <w:gridCol w:w="3985"/>
      </w:tblGrid>
      <w:tr w:rsidR="00257090" w:rsidRPr="00DA65C8" w14:paraId="56B81F5B" w14:textId="77777777" w:rsidTr="00F71645">
        <w:trPr>
          <w:trHeight w:val="889"/>
        </w:trPr>
        <w:tc>
          <w:tcPr>
            <w:tcW w:w="2232" w:type="dxa"/>
            <w:vAlign w:val="center"/>
          </w:tcPr>
          <w:p w14:paraId="5C5324AF" w14:textId="77777777" w:rsidR="00EB70D5" w:rsidRPr="00EB70D5" w:rsidRDefault="00EB70D5" w:rsidP="00EB70D5">
            <w:pPr>
              <w:tabs>
                <w:tab w:val="center" w:pos="0"/>
                <w:tab w:val="left" w:pos="105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B70D5">
              <w:rPr>
                <w:b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4146" w:type="dxa"/>
            <w:vAlign w:val="center"/>
          </w:tcPr>
          <w:p w14:paraId="7CB33D37" w14:textId="77777777" w:rsidR="00EB70D5" w:rsidRPr="00EB70D5" w:rsidRDefault="00EB70D5" w:rsidP="00EB70D5">
            <w:pPr>
              <w:tabs>
                <w:tab w:val="center" w:pos="0"/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EB70D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85" w:type="dxa"/>
            <w:vAlign w:val="center"/>
          </w:tcPr>
          <w:p w14:paraId="0340598D" w14:textId="77777777" w:rsidR="00EB70D5" w:rsidRPr="00EB70D5" w:rsidRDefault="00EB70D5" w:rsidP="00EB70D5">
            <w:pPr>
              <w:spacing w:before="29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EB70D5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57090" w:rsidRPr="00DA65C8" w14:paraId="33FADC19" w14:textId="77777777" w:rsidTr="00F71645">
        <w:trPr>
          <w:trHeight w:val="889"/>
        </w:trPr>
        <w:tc>
          <w:tcPr>
            <w:tcW w:w="2232" w:type="dxa"/>
          </w:tcPr>
          <w:p w14:paraId="7097DB8C" w14:textId="77777777" w:rsidR="00571ECB" w:rsidRDefault="007C40DD" w:rsidP="009A4081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1 этап</w:t>
            </w:r>
            <w:r w:rsidR="00571ECB">
              <w:rPr>
                <w:color w:val="000000"/>
              </w:rPr>
              <w:t xml:space="preserve"> – муниципальный </w:t>
            </w:r>
          </w:p>
          <w:p w14:paraId="0CCE7383" w14:textId="77777777" w:rsidR="009A4081" w:rsidRPr="00BA330B" w:rsidRDefault="00571ECB" w:rsidP="009A4081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подготовительный</w:t>
            </w:r>
          </w:p>
        </w:tc>
        <w:tc>
          <w:tcPr>
            <w:tcW w:w="4146" w:type="dxa"/>
          </w:tcPr>
          <w:p w14:paraId="6732208F" w14:textId="77777777" w:rsidR="000308A5" w:rsidRPr="00F71645" w:rsidRDefault="00F71645" w:rsidP="00F71645">
            <w:pPr>
              <w:pStyle w:val="a9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з</w:t>
            </w:r>
            <w:r w:rsidRPr="00D82C61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и на паспортизацию школьного музея</w:t>
            </w:r>
            <w:r w:rsidRPr="00D82C61">
              <w:rPr>
                <w:rFonts w:ascii="Times New Roman" w:hAnsi="Times New Roman"/>
                <w:sz w:val="24"/>
                <w:szCs w:val="24"/>
              </w:rPr>
              <w:t xml:space="preserve"> на бланке образовательной организации, за подписью директора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85" w:type="dxa"/>
          </w:tcPr>
          <w:p w14:paraId="09180217" w14:textId="77777777" w:rsidR="00F71645" w:rsidRDefault="00F71645" w:rsidP="00257090">
            <w:pPr>
              <w:spacing w:before="29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образовательной организации;</w:t>
            </w:r>
          </w:p>
          <w:p w14:paraId="7914F4A8" w14:textId="77777777" w:rsidR="009A4081" w:rsidRPr="00DE41BE" w:rsidRDefault="00F71645" w:rsidP="00257090">
            <w:pPr>
              <w:spacing w:before="29" w:after="100" w:afterAutospacing="1"/>
              <w:jc w:val="both"/>
            </w:pPr>
            <w:r>
              <w:rPr>
                <w:color w:val="000000"/>
              </w:rPr>
              <w:t>Руководители</w:t>
            </w:r>
            <w:r w:rsidRPr="00BA33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музеев образовательных организаций.</w:t>
            </w:r>
          </w:p>
        </w:tc>
      </w:tr>
      <w:tr w:rsidR="00F71645" w:rsidRPr="00DA65C8" w14:paraId="0E4F9833" w14:textId="77777777" w:rsidTr="00F71645">
        <w:trPr>
          <w:trHeight w:val="889"/>
        </w:trPr>
        <w:tc>
          <w:tcPr>
            <w:tcW w:w="2232" w:type="dxa"/>
          </w:tcPr>
          <w:p w14:paraId="39DA89B8" w14:textId="77777777" w:rsidR="00F71645" w:rsidRDefault="00F71645" w:rsidP="00F71645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2 этап - муниципальный</w:t>
            </w:r>
          </w:p>
        </w:tc>
        <w:tc>
          <w:tcPr>
            <w:tcW w:w="4146" w:type="dxa"/>
          </w:tcPr>
          <w:p w14:paraId="0FE21B22" w14:textId="77777777" w:rsidR="00F71645" w:rsidRPr="009E446D" w:rsidRDefault="00F71645" w:rsidP="00F71645">
            <w:pPr>
              <w:tabs>
                <w:tab w:val="center" w:pos="0"/>
                <w:tab w:val="left" w:pos="1050"/>
              </w:tabs>
              <w:jc w:val="both"/>
            </w:pPr>
            <w:r>
              <w:t>П</w:t>
            </w:r>
            <w:r w:rsidRPr="000308A5">
              <w:t>одготовка</w:t>
            </w:r>
            <w:r>
              <w:t xml:space="preserve"> пакета</w:t>
            </w:r>
            <w:r w:rsidRPr="000308A5">
              <w:t xml:space="preserve"> документов к паспортизации музеев образовательных организаций «школьных музеев»</w:t>
            </w:r>
            <w:r>
              <w:t>:</w:t>
            </w:r>
          </w:p>
          <w:p w14:paraId="70379F2C" w14:textId="77777777" w:rsidR="00F71645" w:rsidRPr="00F71645" w:rsidRDefault="00F71645" w:rsidP="00F71645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2C61">
              <w:rPr>
                <w:rFonts w:ascii="Times New Roman" w:hAnsi="Times New Roman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E24130" w14:textId="77777777" w:rsidR="00F71645" w:rsidRDefault="00F71645" w:rsidP="00F71645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C61">
              <w:rPr>
                <w:rFonts w:ascii="Times New Roman" w:hAnsi="Times New Roman"/>
                <w:sz w:val="24"/>
                <w:szCs w:val="24"/>
              </w:rPr>
              <w:t>Акт обследования музея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EB9EFD" w14:textId="77777777" w:rsidR="00F71645" w:rsidRDefault="00F71645" w:rsidP="00F71645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экспозиций с названиями</w:t>
            </w:r>
          </w:p>
          <w:p w14:paraId="443F0D80" w14:textId="77777777" w:rsidR="00F71645" w:rsidRPr="00F71645" w:rsidRDefault="00F71645" w:rsidP="00F71645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2C61">
              <w:rPr>
                <w:rFonts w:ascii="Times New Roman" w:hAnsi="Times New Roman"/>
                <w:sz w:val="24"/>
                <w:szCs w:val="24"/>
              </w:rPr>
              <w:t>Итоговая таблица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F5CD2E" w14:textId="77777777" w:rsidR="00F71645" w:rsidRPr="00D82C61" w:rsidRDefault="00F71645" w:rsidP="00F71645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музея образовательной организации (если получено первичное номерное свидетельство)</w:t>
            </w:r>
          </w:p>
          <w:p w14:paraId="0DCD23D9" w14:textId="77777777" w:rsidR="00F71645" w:rsidRDefault="009F337E" w:rsidP="00F71645">
            <w:pPr>
              <w:tabs>
                <w:tab w:val="center" w:pos="0"/>
                <w:tab w:val="left" w:pos="1050"/>
              </w:tabs>
              <w:jc w:val="both"/>
            </w:pPr>
            <w:r>
              <w:t xml:space="preserve">6. </w:t>
            </w:r>
            <w:r w:rsidR="00F71645" w:rsidRPr="007C40DD">
              <w:t>Приказ о назначении на должность «Руководителя музея образовательной организации»</w:t>
            </w:r>
          </w:p>
        </w:tc>
        <w:tc>
          <w:tcPr>
            <w:tcW w:w="3985" w:type="dxa"/>
          </w:tcPr>
          <w:p w14:paraId="11E4EFE9" w14:textId="77777777" w:rsidR="00813C69" w:rsidRDefault="00F71645" w:rsidP="00813C69">
            <w:pPr>
              <w:spacing w:before="29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13C69">
              <w:rPr>
                <w:color w:val="000000"/>
              </w:rPr>
              <w:t>Заполнение акта обследования. Сканирование документа. Руководитель школьного музея.</w:t>
            </w:r>
          </w:p>
          <w:p w14:paraId="16D47A57" w14:textId="77777777" w:rsidR="00813C69" w:rsidRDefault="00813C69" w:rsidP="00F71645">
            <w:pPr>
              <w:spacing w:before="29" w:after="100" w:afterAutospacing="1"/>
              <w:jc w:val="both"/>
              <w:rPr>
                <w:color w:val="000000"/>
              </w:rPr>
            </w:pPr>
          </w:p>
          <w:p w14:paraId="70661406" w14:textId="77777777" w:rsidR="00813C69" w:rsidRDefault="00813C69" w:rsidP="00F71645">
            <w:pPr>
              <w:spacing w:before="29" w:after="100" w:afterAutospacing="1"/>
              <w:jc w:val="both"/>
              <w:rPr>
                <w:color w:val="000000"/>
              </w:rPr>
            </w:pPr>
          </w:p>
          <w:p w14:paraId="171B21C5" w14:textId="77777777" w:rsidR="00F71645" w:rsidRDefault="00F71645" w:rsidP="00F71645">
            <w:pPr>
              <w:spacing w:before="29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комиссия по паспортизации музеев образовательных организаций.</w:t>
            </w:r>
          </w:p>
          <w:p w14:paraId="06EB3226" w14:textId="77777777" w:rsidR="00F71645" w:rsidRDefault="00F71645" w:rsidP="00F71645">
            <w:pPr>
              <w:spacing w:before="29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Муниципальный куратор школьных музеев. </w:t>
            </w:r>
          </w:p>
          <w:p w14:paraId="07EF9C66" w14:textId="77777777" w:rsidR="00F71645" w:rsidRDefault="00F71645" w:rsidP="00F71645">
            <w:pPr>
              <w:spacing w:before="29" w:after="100" w:afterAutospacing="1"/>
              <w:jc w:val="both"/>
              <w:rPr>
                <w:color w:val="000000"/>
              </w:rPr>
            </w:pPr>
          </w:p>
        </w:tc>
      </w:tr>
      <w:tr w:rsidR="00F763EB" w:rsidRPr="005B79D1" w14:paraId="49DA07D8" w14:textId="77777777" w:rsidTr="009F337E">
        <w:trPr>
          <w:trHeight w:val="3036"/>
        </w:trPr>
        <w:tc>
          <w:tcPr>
            <w:tcW w:w="2232" w:type="dxa"/>
          </w:tcPr>
          <w:p w14:paraId="1E8E9746" w14:textId="77777777" w:rsidR="00F763EB" w:rsidRPr="00BA330B" w:rsidRDefault="00F763EB" w:rsidP="00F71645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3 этап – контролирующий на муниципальном уровне</w:t>
            </w:r>
          </w:p>
        </w:tc>
        <w:tc>
          <w:tcPr>
            <w:tcW w:w="4146" w:type="dxa"/>
          </w:tcPr>
          <w:p w14:paraId="5F4E1B7D" w14:textId="77777777" w:rsidR="00F763EB" w:rsidRDefault="00F763EB" w:rsidP="009F337E">
            <w:pPr>
              <w:numPr>
                <w:ilvl w:val="0"/>
                <w:numId w:val="11"/>
              </w:numPr>
              <w:tabs>
                <w:tab w:val="center" w:pos="0"/>
                <w:tab w:val="left" w:pos="1050"/>
              </w:tabs>
              <w:ind w:left="213" w:hanging="142"/>
              <w:jc w:val="both"/>
            </w:pPr>
            <w:r>
              <w:rPr>
                <w:color w:val="000000"/>
              </w:rPr>
              <w:t>Проверка правильности заполнения</w:t>
            </w:r>
            <w:r>
              <w:t xml:space="preserve"> пакета</w:t>
            </w:r>
            <w:r w:rsidRPr="000308A5">
              <w:t xml:space="preserve"> документов к паспортизации музеев образовательных организаций «школьных музеев»</w:t>
            </w:r>
            <w:r w:rsidR="009F337E">
              <w:t xml:space="preserve"> (выезд комиссии по паспортизации музеев образовательных организация)</w:t>
            </w:r>
          </w:p>
          <w:p w14:paraId="52817A0D" w14:textId="77777777" w:rsidR="00F763EB" w:rsidRDefault="00F763EB" w:rsidP="00F763EB">
            <w:pPr>
              <w:numPr>
                <w:ilvl w:val="0"/>
                <w:numId w:val="11"/>
              </w:numPr>
              <w:tabs>
                <w:tab w:val="center" w:pos="0"/>
              </w:tabs>
              <w:ind w:left="71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    Протокола </w:t>
            </w:r>
          </w:p>
          <w:p w14:paraId="4C34374A" w14:textId="77777777" w:rsidR="00F763EB" w:rsidRDefault="00F763EB" w:rsidP="00F763EB">
            <w:pPr>
              <w:tabs>
                <w:tab w:val="center" w:pos="0"/>
              </w:tabs>
              <w:ind w:left="7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муниципальной    комиссии </w:t>
            </w:r>
          </w:p>
          <w:p w14:paraId="0A39E14F" w14:textId="77777777" w:rsidR="00F763EB" w:rsidRDefault="00F763EB" w:rsidP="00F763EB">
            <w:pPr>
              <w:tabs>
                <w:tab w:val="center" w:pos="0"/>
              </w:tabs>
              <w:ind w:left="71"/>
              <w:jc w:val="both"/>
              <w:rPr>
                <w:color w:val="000000"/>
              </w:rPr>
            </w:pPr>
            <w:r>
              <w:rPr>
                <w:color w:val="000000"/>
              </w:rPr>
              <w:t>по паспортизации.</w:t>
            </w:r>
          </w:p>
          <w:p w14:paraId="69855BDA" w14:textId="77777777" w:rsidR="00F763EB" w:rsidRDefault="00F763EB" w:rsidP="00F763EB">
            <w:pPr>
              <w:numPr>
                <w:ilvl w:val="0"/>
                <w:numId w:val="11"/>
              </w:numPr>
              <w:tabs>
                <w:tab w:val="center" w:pos="0"/>
              </w:tabs>
              <w:ind w:left="71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Заявки в</w:t>
            </w:r>
          </w:p>
          <w:p w14:paraId="3C21B753" w14:textId="77777777" w:rsidR="00F763EB" w:rsidRDefault="00F763EB" w:rsidP="00F763EB">
            <w:pPr>
              <w:tabs>
                <w:tab w:val="center" w:pos="0"/>
              </w:tabs>
              <w:ind w:left="7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региональную </w:t>
            </w:r>
          </w:p>
          <w:p w14:paraId="7482D207" w14:textId="77777777" w:rsidR="00F763EB" w:rsidRPr="00DE41BE" w:rsidRDefault="00F763EB" w:rsidP="00F763EB">
            <w:pPr>
              <w:tabs>
                <w:tab w:val="center" w:pos="0"/>
              </w:tabs>
              <w:ind w:left="71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комиссию по паспортизации.</w:t>
            </w:r>
          </w:p>
        </w:tc>
        <w:tc>
          <w:tcPr>
            <w:tcW w:w="3985" w:type="dxa"/>
          </w:tcPr>
          <w:p w14:paraId="59C03F71" w14:textId="77777777" w:rsidR="00F763EB" w:rsidRDefault="00F763EB" w:rsidP="00F71645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куратор школьных музеев </w:t>
            </w:r>
          </w:p>
          <w:p w14:paraId="3F4EB747" w14:textId="77777777" w:rsidR="00F763EB" w:rsidRPr="00DE41BE" w:rsidRDefault="00F763EB" w:rsidP="00F71645">
            <w:pPr>
              <w:spacing w:before="100" w:beforeAutospacing="1"/>
              <w:jc w:val="both"/>
            </w:pPr>
            <w:r>
              <w:t>Комиссия по паспортизации музеев образовательных организаций.</w:t>
            </w:r>
          </w:p>
        </w:tc>
      </w:tr>
      <w:tr w:rsidR="00F71645" w:rsidRPr="005B79D1" w14:paraId="59BE4F7F" w14:textId="77777777" w:rsidTr="00F71645">
        <w:trPr>
          <w:trHeight w:val="894"/>
        </w:trPr>
        <w:tc>
          <w:tcPr>
            <w:tcW w:w="2232" w:type="dxa"/>
          </w:tcPr>
          <w:p w14:paraId="4C6BB645" w14:textId="77777777" w:rsidR="00F71645" w:rsidRDefault="009C757A" w:rsidP="00F71645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1645">
              <w:rPr>
                <w:color w:val="000000"/>
              </w:rPr>
              <w:t xml:space="preserve"> этап – организационный региональный</w:t>
            </w:r>
          </w:p>
        </w:tc>
        <w:tc>
          <w:tcPr>
            <w:tcW w:w="4146" w:type="dxa"/>
          </w:tcPr>
          <w:p w14:paraId="5B3C55DF" w14:textId="77777777" w:rsidR="00F71645" w:rsidRPr="00EB70D5" w:rsidRDefault="00007D98" w:rsidP="00F71645">
            <w:pPr>
              <w:tabs>
                <w:tab w:val="center" w:pos="0"/>
                <w:tab w:val="left" w:pos="1050"/>
              </w:tabs>
              <w:ind w:left="71"/>
              <w:jc w:val="both"/>
              <w:rPr>
                <w:color w:val="000000"/>
              </w:rPr>
            </w:pPr>
            <w:r>
              <w:t>Подача муниципальной з</w:t>
            </w:r>
            <w:r w:rsidRPr="00D82C61">
              <w:t>аявк</w:t>
            </w:r>
            <w:r>
              <w:t>и на паспортизацию школьных музеев</w:t>
            </w:r>
            <w:r>
              <w:rPr>
                <w:color w:val="000000"/>
              </w:rPr>
              <w:t xml:space="preserve"> Региональному</w:t>
            </w:r>
            <w:r w:rsidR="00F71645">
              <w:rPr>
                <w:color w:val="000000"/>
              </w:rPr>
              <w:t xml:space="preserve"> к</w:t>
            </w:r>
            <w:r w:rsidR="00813C69">
              <w:rPr>
                <w:color w:val="000000"/>
              </w:rPr>
              <w:t>оординатор</w:t>
            </w:r>
            <w:r w:rsidR="00F71645">
              <w:rPr>
                <w:color w:val="000000"/>
              </w:rPr>
              <w:t>.</w:t>
            </w:r>
          </w:p>
          <w:p w14:paraId="34B73FED" w14:textId="77777777" w:rsidR="00F71645" w:rsidRPr="00EB70D5" w:rsidRDefault="00F71645" w:rsidP="00F71645">
            <w:pPr>
              <w:tabs>
                <w:tab w:val="center" w:pos="0"/>
                <w:tab w:val="left" w:pos="1050"/>
              </w:tabs>
              <w:jc w:val="both"/>
              <w:rPr>
                <w:color w:val="000000"/>
              </w:rPr>
            </w:pPr>
          </w:p>
        </w:tc>
        <w:tc>
          <w:tcPr>
            <w:tcW w:w="3985" w:type="dxa"/>
          </w:tcPr>
          <w:p w14:paraId="751C40DC" w14:textId="77777777" w:rsidR="00F71645" w:rsidRPr="00987108" w:rsidRDefault="00F71645" w:rsidP="00F7164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987108">
              <w:rPr>
                <w:rFonts w:ascii="Times New Roman" w:hAnsi="Times New Roman"/>
                <w:color w:val="000000"/>
              </w:rPr>
              <w:t>униципальный куратор школьных музеев</w:t>
            </w:r>
          </w:p>
          <w:p w14:paraId="57F128FD" w14:textId="77777777" w:rsidR="00F71645" w:rsidRPr="001C4D7B" w:rsidRDefault="00F71645" w:rsidP="00F7164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7C40DD">
              <w:rPr>
                <w:rFonts w:ascii="Times New Roman" w:hAnsi="Times New Roman"/>
                <w:color w:val="000000"/>
              </w:rPr>
              <w:t xml:space="preserve">Руководители «школьных музеев», </w:t>
            </w:r>
            <w:r w:rsidRPr="001C4D7B">
              <w:rPr>
                <w:rFonts w:ascii="Times New Roman" w:hAnsi="Times New Roman"/>
                <w:color w:val="000000"/>
              </w:rPr>
              <w:t xml:space="preserve">Региональный </w:t>
            </w:r>
            <w:r>
              <w:rPr>
                <w:rFonts w:ascii="Times New Roman" w:hAnsi="Times New Roman"/>
                <w:color w:val="000000"/>
              </w:rPr>
              <w:t>координатор деятельности школьных музеев Московской области.</w:t>
            </w:r>
          </w:p>
        </w:tc>
      </w:tr>
      <w:tr w:rsidR="009C757A" w:rsidRPr="005B79D1" w14:paraId="3F9D41AE" w14:textId="77777777" w:rsidTr="009F337E">
        <w:trPr>
          <w:trHeight w:val="1932"/>
        </w:trPr>
        <w:tc>
          <w:tcPr>
            <w:tcW w:w="2232" w:type="dxa"/>
          </w:tcPr>
          <w:p w14:paraId="74FC8FF4" w14:textId="77777777" w:rsidR="009C757A" w:rsidRDefault="009C757A" w:rsidP="00007D98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5 этап – контролирующий региональный</w:t>
            </w:r>
          </w:p>
        </w:tc>
        <w:tc>
          <w:tcPr>
            <w:tcW w:w="4146" w:type="dxa"/>
          </w:tcPr>
          <w:p w14:paraId="182B7529" w14:textId="77777777" w:rsidR="009C757A" w:rsidRDefault="009C757A" w:rsidP="009C757A">
            <w:pPr>
              <w:numPr>
                <w:ilvl w:val="0"/>
                <w:numId w:val="12"/>
              </w:numPr>
              <w:tabs>
                <w:tab w:val="center" w:pos="71"/>
                <w:tab w:val="left" w:pos="1050"/>
              </w:tabs>
              <w:ind w:left="355"/>
              <w:jc w:val="both"/>
            </w:pPr>
            <w:r>
              <w:rPr>
                <w:color w:val="000000"/>
              </w:rPr>
              <w:t>Проверка представленных документов на паспортизацию школьных музеев.</w:t>
            </w:r>
          </w:p>
          <w:p w14:paraId="563A6090" w14:textId="77777777" w:rsidR="009C757A" w:rsidRDefault="009C757A" w:rsidP="009C757A">
            <w:pPr>
              <w:numPr>
                <w:ilvl w:val="0"/>
                <w:numId w:val="12"/>
              </w:numPr>
              <w:tabs>
                <w:tab w:val="center" w:pos="0"/>
              </w:tabs>
              <w:ind w:left="35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    Протокола </w:t>
            </w:r>
          </w:p>
          <w:p w14:paraId="189756C5" w14:textId="77777777" w:rsidR="009C757A" w:rsidRDefault="009C757A" w:rsidP="009C757A">
            <w:pPr>
              <w:tabs>
                <w:tab w:val="center" w:pos="0"/>
              </w:tabs>
              <w:ind w:left="35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региональной     комиссии </w:t>
            </w:r>
          </w:p>
          <w:p w14:paraId="00E890F9" w14:textId="77777777" w:rsidR="009C757A" w:rsidRPr="009C757A" w:rsidRDefault="009C757A" w:rsidP="009C757A">
            <w:pPr>
              <w:tabs>
                <w:tab w:val="center" w:pos="0"/>
              </w:tabs>
              <w:ind w:left="355"/>
              <w:jc w:val="both"/>
              <w:rPr>
                <w:color w:val="000000"/>
              </w:rPr>
            </w:pPr>
            <w:r>
              <w:rPr>
                <w:color w:val="000000"/>
              </w:rPr>
              <w:t>по паспортизации.</w:t>
            </w:r>
          </w:p>
        </w:tc>
        <w:tc>
          <w:tcPr>
            <w:tcW w:w="3985" w:type="dxa"/>
          </w:tcPr>
          <w:p w14:paraId="750E45EB" w14:textId="77777777" w:rsidR="009C757A" w:rsidRPr="009C757A" w:rsidRDefault="009C757A" w:rsidP="00007D98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9C757A">
              <w:rPr>
                <w:rFonts w:ascii="Times New Roman" w:hAnsi="Times New Roman"/>
                <w:color w:val="000000"/>
              </w:rPr>
              <w:t>Региональный координатор деятельности школьных музеев Московской области</w:t>
            </w:r>
          </w:p>
        </w:tc>
      </w:tr>
      <w:tr w:rsidR="00007D98" w:rsidRPr="005B79D1" w14:paraId="68D073E5" w14:textId="77777777" w:rsidTr="00F71645">
        <w:trPr>
          <w:trHeight w:val="894"/>
        </w:trPr>
        <w:tc>
          <w:tcPr>
            <w:tcW w:w="2232" w:type="dxa"/>
          </w:tcPr>
          <w:p w14:paraId="0EED9897" w14:textId="77777777" w:rsidR="00007D98" w:rsidRPr="00BA330B" w:rsidRDefault="00007D98" w:rsidP="00007D98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C757A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 xml:space="preserve">этап – обучающий </w:t>
            </w:r>
          </w:p>
        </w:tc>
        <w:tc>
          <w:tcPr>
            <w:tcW w:w="4146" w:type="dxa"/>
          </w:tcPr>
          <w:p w14:paraId="4C038D4E" w14:textId="77777777" w:rsidR="00007D98" w:rsidRDefault="009C757A" w:rsidP="009F64D6">
            <w:pPr>
              <w:numPr>
                <w:ilvl w:val="0"/>
                <w:numId w:val="13"/>
              </w:numPr>
              <w:tabs>
                <w:tab w:val="center" w:pos="0"/>
                <w:tab w:val="left" w:pos="1050"/>
              </w:tabs>
              <w:ind w:left="2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</w:t>
            </w:r>
            <w:r w:rsidR="00813C69">
              <w:rPr>
                <w:color w:val="000000"/>
              </w:rPr>
              <w:t>руководителей школьных музеев</w:t>
            </w:r>
            <w:r>
              <w:rPr>
                <w:color w:val="000000"/>
              </w:rPr>
              <w:t xml:space="preserve"> в федеральных и областных методических вебинарах по паспортизации/регистрации музеев ОО</w:t>
            </w:r>
            <w:r w:rsidR="009F64D6">
              <w:rPr>
                <w:color w:val="000000"/>
              </w:rPr>
              <w:t>.</w:t>
            </w:r>
          </w:p>
          <w:p w14:paraId="3F50C8DF" w14:textId="77777777" w:rsidR="009F64D6" w:rsidRPr="00DE41BE" w:rsidRDefault="009F64D6" w:rsidP="009F64D6">
            <w:pPr>
              <w:numPr>
                <w:ilvl w:val="0"/>
                <w:numId w:val="13"/>
              </w:numPr>
              <w:tabs>
                <w:tab w:val="center" w:pos="0"/>
                <w:tab w:val="left" w:pos="1050"/>
              </w:tabs>
              <w:ind w:left="2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Инструкции по работе с платформой «</w:t>
            </w:r>
            <w:r>
              <w:rPr>
                <w:color w:val="000000"/>
                <w:lang w:val="en-US"/>
              </w:rPr>
              <w:t>fcdtk</w:t>
            </w:r>
            <w:r w:rsidRPr="00987108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>»</w:t>
            </w:r>
          </w:p>
        </w:tc>
        <w:tc>
          <w:tcPr>
            <w:tcW w:w="3985" w:type="dxa"/>
          </w:tcPr>
          <w:p w14:paraId="1936DD32" w14:textId="77777777" w:rsidR="00007D98" w:rsidRPr="007C40DD" w:rsidRDefault="009C757A" w:rsidP="00007D98">
            <w:pPr>
              <w:pStyle w:val="a5"/>
              <w:spacing w:before="0" w:after="0"/>
              <w:jc w:val="both"/>
              <w:rPr>
                <w:rFonts w:ascii="Times New Roman" w:hAnsi="Times New Roman"/>
              </w:rPr>
            </w:pPr>
            <w:r w:rsidRPr="007C40DD">
              <w:rPr>
                <w:rFonts w:ascii="Times New Roman" w:hAnsi="Times New Roman"/>
                <w:color w:val="000000"/>
              </w:rPr>
              <w:t>Руководители «школьных музеев»</w:t>
            </w:r>
          </w:p>
        </w:tc>
      </w:tr>
      <w:tr w:rsidR="009C757A" w:rsidRPr="005B79D1" w14:paraId="4A498824" w14:textId="77777777" w:rsidTr="00F71645">
        <w:trPr>
          <w:trHeight w:val="894"/>
        </w:trPr>
        <w:tc>
          <w:tcPr>
            <w:tcW w:w="2232" w:type="dxa"/>
          </w:tcPr>
          <w:p w14:paraId="1FFB02E4" w14:textId="77777777" w:rsidR="009C757A" w:rsidRDefault="00813C69" w:rsidP="00007D98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7 этап</w:t>
            </w:r>
            <w:r w:rsidR="006F2EAF">
              <w:rPr>
                <w:color w:val="000000"/>
              </w:rPr>
              <w:t xml:space="preserve"> - организационный</w:t>
            </w:r>
          </w:p>
        </w:tc>
        <w:tc>
          <w:tcPr>
            <w:tcW w:w="4146" w:type="dxa"/>
          </w:tcPr>
          <w:p w14:paraId="7BAAB17A" w14:textId="77777777" w:rsidR="009C757A" w:rsidRDefault="00F65BCB" w:rsidP="00007D98">
            <w:pPr>
              <w:tabs>
                <w:tab w:val="center" w:pos="0"/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доступа </w:t>
            </w:r>
            <w:r w:rsidR="00813C69">
              <w:rPr>
                <w:color w:val="000000"/>
              </w:rPr>
              <w:t>на Платформу «</w:t>
            </w:r>
            <w:r>
              <w:rPr>
                <w:color w:val="000000"/>
              </w:rPr>
              <w:t>Реестр школьных музеев»</w:t>
            </w:r>
          </w:p>
          <w:p w14:paraId="5E678E8E" w14:textId="77777777" w:rsidR="00813C69" w:rsidRDefault="00813C69" w:rsidP="00007D98">
            <w:pPr>
              <w:tabs>
                <w:tab w:val="center" w:pos="0"/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fcdtk</w:t>
            </w:r>
            <w:r w:rsidRPr="00987108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>»</w:t>
            </w:r>
          </w:p>
        </w:tc>
        <w:tc>
          <w:tcPr>
            <w:tcW w:w="3985" w:type="dxa"/>
          </w:tcPr>
          <w:p w14:paraId="45D4B387" w14:textId="77777777" w:rsidR="00813C69" w:rsidRDefault="00813C69" w:rsidP="00813C69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Муниципальный куратор.</w:t>
            </w:r>
          </w:p>
          <w:p w14:paraId="0BF828FF" w14:textId="77777777" w:rsidR="009C757A" w:rsidRPr="007C40DD" w:rsidRDefault="00813C69" w:rsidP="00813C69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1C4D7B">
              <w:rPr>
                <w:rFonts w:ascii="Times New Roman" w:hAnsi="Times New Roman"/>
                <w:color w:val="000000"/>
              </w:rPr>
              <w:t xml:space="preserve">Региональный </w:t>
            </w:r>
            <w:r>
              <w:rPr>
                <w:rFonts w:ascii="Times New Roman" w:hAnsi="Times New Roman"/>
                <w:color w:val="000000"/>
              </w:rPr>
              <w:t>координатор деятельности школьных музеев Московской области</w:t>
            </w:r>
          </w:p>
        </w:tc>
      </w:tr>
      <w:tr w:rsidR="006F2EAF" w:rsidRPr="005B79D1" w14:paraId="7A0B90DC" w14:textId="77777777" w:rsidTr="00F71645">
        <w:trPr>
          <w:trHeight w:val="894"/>
        </w:trPr>
        <w:tc>
          <w:tcPr>
            <w:tcW w:w="2232" w:type="dxa"/>
          </w:tcPr>
          <w:p w14:paraId="01F8AE30" w14:textId="77777777" w:rsidR="006F2EAF" w:rsidRDefault="006F2EAF" w:rsidP="00007D98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8 этап</w:t>
            </w:r>
            <w:r w:rsidR="00B83704">
              <w:rPr>
                <w:color w:val="000000"/>
              </w:rPr>
              <w:t xml:space="preserve"> - организационный</w:t>
            </w:r>
          </w:p>
        </w:tc>
        <w:tc>
          <w:tcPr>
            <w:tcW w:w="4146" w:type="dxa"/>
          </w:tcPr>
          <w:p w14:paraId="3C3F2A80" w14:textId="77777777" w:rsidR="006F2EAF" w:rsidRDefault="006F2EAF" w:rsidP="00007D98">
            <w:pPr>
              <w:tabs>
                <w:tab w:val="center" w:pos="0"/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приглашений с паролем на электронную почту руководителя школьного музея</w:t>
            </w:r>
            <w:r w:rsidR="00B83704">
              <w:rPr>
                <w:color w:val="000000"/>
              </w:rPr>
              <w:t xml:space="preserve"> на Платформу.</w:t>
            </w:r>
          </w:p>
        </w:tc>
        <w:tc>
          <w:tcPr>
            <w:tcW w:w="3985" w:type="dxa"/>
          </w:tcPr>
          <w:p w14:paraId="5E4E39C8" w14:textId="77777777" w:rsidR="006F2EAF" w:rsidRDefault="006F2EAF" w:rsidP="00813C69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7C40DD">
              <w:rPr>
                <w:rFonts w:ascii="Times New Roman" w:hAnsi="Times New Roman"/>
                <w:color w:val="000000"/>
              </w:rPr>
              <w:t>Руководители «школьных музеев»</w:t>
            </w:r>
          </w:p>
        </w:tc>
      </w:tr>
      <w:tr w:rsidR="009C757A" w:rsidRPr="005B79D1" w14:paraId="2DCAFE32" w14:textId="77777777" w:rsidTr="00F71645">
        <w:trPr>
          <w:trHeight w:val="894"/>
        </w:trPr>
        <w:tc>
          <w:tcPr>
            <w:tcW w:w="2232" w:type="dxa"/>
          </w:tcPr>
          <w:p w14:paraId="28C134A5" w14:textId="77777777" w:rsidR="009C757A" w:rsidRDefault="006F2EAF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C757A">
              <w:rPr>
                <w:color w:val="000000"/>
              </w:rPr>
              <w:t xml:space="preserve"> этап – организационный.</w:t>
            </w:r>
          </w:p>
          <w:p w14:paraId="170D6700" w14:textId="77777777" w:rsidR="009C757A" w:rsidRPr="00BA330B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Проводится на уровне образовательной организации</w:t>
            </w:r>
          </w:p>
        </w:tc>
        <w:tc>
          <w:tcPr>
            <w:tcW w:w="4146" w:type="dxa"/>
          </w:tcPr>
          <w:p w14:paraId="7835224B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Регистрация руководителя школьного музея в Аккаунте, размещение информации о себе, размещение в разделе Документы приказа о назначении на должность </w:t>
            </w:r>
          </w:p>
          <w:p w14:paraId="29719966" w14:textId="77777777" w:rsidR="009C757A" w:rsidRPr="00DE41BE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«Руководителя музея образовательной организации»</w:t>
            </w:r>
          </w:p>
        </w:tc>
        <w:tc>
          <w:tcPr>
            <w:tcW w:w="3985" w:type="dxa"/>
          </w:tcPr>
          <w:p w14:paraId="0616A52A" w14:textId="77777777" w:rsidR="009C757A" w:rsidRPr="00DE41BE" w:rsidRDefault="009C757A" w:rsidP="009C757A">
            <w:pPr>
              <w:spacing w:before="100" w:beforeAutospacing="1"/>
              <w:jc w:val="both"/>
            </w:pPr>
            <w:r w:rsidRPr="007C40DD">
              <w:rPr>
                <w:color w:val="000000"/>
              </w:rPr>
              <w:t>Руководители «школьных музеев»</w:t>
            </w:r>
          </w:p>
        </w:tc>
      </w:tr>
      <w:tr w:rsidR="009C757A" w:rsidRPr="005B79D1" w14:paraId="0FC52D36" w14:textId="77777777" w:rsidTr="00F71645">
        <w:trPr>
          <w:trHeight w:val="894"/>
        </w:trPr>
        <w:tc>
          <w:tcPr>
            <w:tcW w:w="2232" w:type="dxa"/>
          </w:tcPr>
          <w:p w14:paraId="5F869802" w14:textId="77777777" w:rsidR="009C757A" w:rsidRDefault="006F2EAF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C757A">
              <w:rPr>
                <w:color w:val="000000"/>
              </w:rPr>
              <w:t xml:space="preserve"> этап организационный.</w:t>
            </w:r>
          </w:p>
          <w:p w14:paraId="49826862" w14:textId="77777777" w:rsidR="009C757A" w:rsidRPr="00BA330B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Проводится на уровне образовательной организации</w:t>
            </w:r>
          </w:p>
        </w:tc>
        <w:tc>
          <w:tcPr>
            <w:tcW w:w="4146" w:type="dxa"/>
          </w:tcPr>
          <w:p w14:paraId="2AEB4168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Размещение информации и документов по музею на Платформе в соответствии с Инструкцией и видеоуроками.</w:t>
            </w:r>
          </w:p>
          <w:p w14:paraId="1E390967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</w:p>
          <w:p w14:paraId="0D2A66FF" w14:textId="77777777" w:rsidR="009C757A" w:rsidRPr="00DE41BE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</w:p>
        </w:tc>
        <w:tc>
          <w:tcPr>
            <w:tcW w:w="3985" w:type="dxa"/>
          </w:tcPr>
          <w:p w14:paraId="2EBE0F6B" w14:textId="77777777" w:rsidR="009C757A" w:rsidRDefault="009C757A" w:rsidP="009C757A">
            <w:pPr>
              <w:spacing w:before="100" w:beforeAutospacing="1"/>
              <w:jc w:val="both"/>
              <w:rPr>
                <w:color w:val="000000"/>
              </w:rPr>
            </w:pPr>
            <w:r w:rsidRPr="007C40DD">
              <w:rPr>
                <w:color w:val="000000"/>
              </w:rPr>
              <w:t xml:space="preserve">Руководители «школьных </w:t>
            </w:r>
            <w:r>
              <w:rPr>
                <w:color w:val="000000"/>
              </w:rPr>
              <w:t>музеев»</w:t>
            </w:r>
          </w:p>
          <w:p w14:paraId="4C6239FC" w14:textId="77777777" w:rsidR="009C757A" w:rsidRDefault="009C757A" w:rsidP="009C757A">
            <w:pPr>
              <w:spacing w:before="100" w:beforeAutospacing="1"/>
              <w:jc w:val="both"/>
              <w:rPr>
                <w:color w:val="000000"/>
              </w:rPr>
            </w:pPr>
          </w:p>
          <w:p w14:paraId="6F5768A3" w14:textId="77777777" w:rsidR="009C757A" w:rsidRDefault="009C757A" w:rsidP="009C757A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</w:p>
          <w:p w14:paraId="07562B3B" w14:textId="77777777" w:rsidR="009C757A" w:rsidRPr="00DE41BE" w:rsidRDefault="009C757A" w:rsidP="009C757A">
            <w:pPr>
              <w:spacing w:before="100" w:beforeAutospacing="1"/>
              <w:jc w:val="both"/>
            </w:pPr>
          </w:p>
        </w:tc>
      </w:tr>
      <w:tr w:rsidR="009C757A" w:rsidRPr="005B79D1" w14:paraId="016D4929" w14:textId="77777777" w:rsidTr="00F71645">
        <w:trPr>
          <w:trHeight w:val="894"/>
        </w:trPr>
        <w:tc>
          <w:tcPr>
            <w:tcW w:w="2232" w:type="dxa"/>
          </w:tcPr>
          <w:p w14:paraId="1A641BA1" w14:textId="77777777" w:rsidR="009C757A" w:rsidRPr="00BA330B" w:rsidRDefault="006F2EAF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C757A">
              <w:rPr>
                <w:color w:val="000000"/>
              </w:rPr>
              <w:t xml:space="preserve"> этап – контролирующий региональный</w:t>
            </w:r>
          </w:p>
        </w:tc>
        <w:tc>
          <w:tcPr>
            <w:tcW w:w="4146" w:type="dxa"/>
          </w:tcPr>
          <w:p w14:paraId="0D84AD02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Проверка размещенных документов и информации на Платформе в разделе «Реестр школьных музеев»</w:t>
            </w:r>
          </w:p>
        </w:tc>
        <w:tc>
          <w:tcPr>
            <w:tcW w:w="3985" w:type="dxa"/>
          </w:tcPr>
          <w:p w14:paraId="35EDDE13" w14:textId="77777777" w:rsidR="009C757A" w:rsidRPr="007C40DD" w:rsidRDefault="009C757A" w:rsidP="009C757A">
            <w:pPr>
              <w:spacing w:before="100" w:beforeAutospacing="1"/>
              <w:jc w:val="both"/>
              <w:rPr>
                <w:color w:val="000000"/>
              </w:rPr>
            </w:pPr>
            <w:r w:rsidRPr="001C4D7B">
              <w:rPr>
                <w:color w:val="000000"/>
              </w:rPr>
              <w:t xml:space="preserve">Региональный </w:t>
            </w:r>
            <w:r>
              <w:rPr>
                <w:color w:val="000000"/>
              </w:rPr>
              <w:t>координатор деятельности школьных музеев Московской области</w:t>
            </w:r>
          </w:p>
        </w:tc>
      </w:tr>
      <w:tr w:rsidR="009C757A" w14:paraId="3B204AE0" w14:textId="77777777" w:rsidTr="00F71645">
        <w:trPr>
          <w:trHeight w:val="894"/>
        </w:trPr>
        <w:tc>
          <w:tcPr>
            <w:tcW w:w="2232" w:type="dxa"/>
          </w:tcPr>
          <w:p w14:paraId="589C5D98" w14:textId="77777777" w:rsidR="009C757A" w:rsidRDefault="006F2EAF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9C757A">
              <w:rPr>
                <w:color w:val="000000"/>
              </w:rPr>
              <w:t xml:space="preserve"> этап – организационный.</w:t>
            </w:r>
          </w:p>
          <w:p w14:paraId="01BF76CD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межведомственный</w:t>
            </w:r>
          </w:p>
        </w:tc>
        <w:tc>
          <w:tcPr>
            <w:tcW w:w="4146" w:type="dxa"/>
          </w:tcPr>
          <w:p w14:paraId="293D489A" w14:textId="77777777" w:rsidR="009C757A" w:rsidRPr="00DE41BE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Определение статуса музея</w:t>
            </w:r>
          </w:p>
        </w:tc>
        <w:tc>
          <w:tcPr>
            <w:tcW w:w="3985" w:type="dxa"/>
          </w:tcPr>
          <w:p w14:paraId="2F170348" w14:textId="77777777" w:rsidR="009C757A" w:rsidRDefault="009C757A" w:rsidP="009C75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C40DD">
              <w:rPr>
                <w:color w:val="000000"/>
              </w:rPr>
              <w:t xml:space="preserve">Руководители «школьных </w:t>
            </w:r>
            <w:r>
              <w:rPr>
                <w:color w:val="000000"/>
              </w:rPr>
              <w:t>музеев»</w:t>
            </w:r>
          </w:p>
          <w:p w14:paraId="20E5A8A4" w14:textId="77777777" w:rsidR="009C757A" w:rsidRDefault="009C757A" w:rsidP="009C757A">
            <w:pPr>
              <w:tabs>
                <w:tab w:val="left" w:pos="256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C4D7B">
              <w:rPr>
                <w:color w:val="000000"/>
              </w:rPr>
              <w:t xml:space="preserve">Региональный </w:t>
            </w:r>
            <w:r>
              <w:rPr>
                <w:color w:val="000000"/>
              </w:rPr>
              <w:t>координатор деятельности школьных музеев Московской области</w:t>
            </w:r>
          </w:p>
          <w:p w14:paraId="258359FF" w14:textId="77777777" w:rsidR="009C757A" w:rsidRPr="00DE41BE" w:rsidRDefault="009C757A" w:rsidP="009C757A">
            <w:pPr>
              <w:jc w:val="both"/>
            </w:pPr>
            <w:r>
              <w:rPr>
                <w:color w:val="000000"/>
              </w:rPr>
              <w:t>3.  Федеральный куратор</w:t>
            </w:r>
          </w:p>
        </w:tc>
      </w:tr>
      <w:tr w:rsidR="009C757A" w14:paraId="19D0954F" w14:textId="77777777" w:rsidTr="00F71645">
        <w:trPr>
          <w:trHeight w:val="894"/>
        </w:trPr>
        <w:tc>
          <w:tcPr>
            <w:tcW w:w="2232" w:type="dxa"/>
          </w:tcPr>
          <w:p w14:paraId="60E558E7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2EAF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этап – заключительный федеральный</w:t>
            </w:r>
          </w:p>
        </w:tc>
        <w:tc>
          <w:tcPr>
            <w:tcW w:w="4146" w:type="dxa"/>
          </w:tcPr>
          <w:p w14:paraId="5990747A" w14:textId="77777777" w:rsidR="009C757A" w:rsidRDefault="009C757A" w:rsidP="009C757A">
            <w:pPr>
              <w:tabs>
                <w:tab w:val="center" w:pos="0"/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>Получение разрешения на распечатку Свидетельства музея образовательной организации.</w:t>
            </w:r>
          </w:p>
        </w:tc>
        <w:tc>
          <w:tcPr>
            <w:tcW w:w="3985" w:type="dxa"/>
          </w:tcPr>
          <w:p w14:paraId="15D14F01" w14:textId="77777777" w:rsidR="009C757A" w:rsidRPr="007C40DD" w:rsidRDefault="009C757A" w:rsidP="009C757A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куратор</w:t>
            </w:r>
          </w:p>
        </w:tc>
      </w:tr>
    </w:tbl>
    <w:p w14:paraId="71FCB729" w14:textId="77777777" w:rsidR="009A4081" w:rsidRPr="00BA330B" w:rsidRDefault="00861D77" w:rsidP="00357DE8">
      <w:pPr>
        <w:tabs>
          <w:tab w:val="center" w:pos="0"/>
        </w:tabs>
      </w:pPr>
      <w:r>
        <w:rPr>
          <w:sz w:val="28"/>
          <w:szCs w:val="28"/>
        </w:rPr>
        <w:t xml:space="preserve">      </w:t>
      </w:r>
      <w:r w:rsidR="00BA330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6F57C6">
        <w:rPr>
          <w:sz w:val="28"/>
          <w:szCs w:val="28"/>
        </w:rPr>
        <w:t xml:space="preserve"> </w:t>
      </w:r>
    </w:p>
    <w:sectPr w:rsidR="009A4081" w:rsidRPr="00BA330B" w:rsidSect="00DE41BE">
      <w:pgSz w:w="11906" w:h="16838"/>
      <w:pgMar w:top="142" w:right="851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6DC"/>
    <w:multiLevelType w:val="hybridMultilevel"/>
    <w:tmpl w:val="7A76686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B52D7C"/>
    <w:multiLevelType w:val="hybridMultilevel"/>
    <w:tmpl w:val="FE92ED44"/>
    <w:lvl w:ilvl="0" w:tplc="EB5A7428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2F743A3F"/>
    <w:multiLevelType w:val="hybridMultilevel"/>
    <w:tmpl w:val="E16A2B4E"/>
    <w:lvl w:ilvl="0" w:tplc="3C42274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030230"/>
    <w:multiLevelType w:val="multilevel"/>
    <w:tmpl w:val="27EE5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436271"/>
    <w:multiLevelType w:val="hybridMultilevel"/>
    <w:tmpl w:val="B88C8A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BC7E82"/>
    <w:multiLevelType w:val="hybridMultilevel"/>
    <w:tmpl w:val="3858F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315E0"/>
    <w:multiLevelType w:val="hybridMultilevel"/>
    <w:tmpl w:val="E796F48A"/>
    <w:lvl w:ilvl="0" w:tplc="EF9CEF20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0C816E8"/>
    <w:multiLevelType w:val="hybridMultilevel"/>
    <w:tmpl w:val="06DA58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CB06539"/>
    <w:multiLevelType w:val="hybridMultilevel"/>
    <w:tmpl w:val="3D90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C180B"/>
    <w:multiLevelType w:val="hybridMultilevel"/>
    <w:tmpl w:val="21D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641F7"/>
    <w:multiLevelType w:val="hybridMultilevel"/>
    <w:tmpl w:val="B2D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07E3A"/>
    <w:multiLevelType w:val="hybridMultilevel"/>
    <w:tmpl w:val="8D10065E"/>
    <w:lvl w:ilvl="0" w:tplc="C1B855D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2" w15:restartNumberingAfterBreak="0">
    <w:nsid w:val="785F2765"/>
    <w:multiLevelType w:val="hybridMultilevel"/>
    <w:tmpl w:val="247C2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EB"/>
    <w:rsid w:val="000038B8"/>
    <w:rsid w:val="00006A9C"/>
    <w:rsid w:val="00007D98"/>
    <w:rsid w:val="00011E3E"/>
    <w:rsid w:val="000308A5"/>
    <w:rsid w:val="00033F24"/>
    <w:rsid w:val="000348AB"/>
    <w:rsid w:val="00036DBE"/>
    <w:rsid w:val="000418EB"/>
    <w:rsid w:val="0004340E"/>
    <w:rsid w:val="00046BD6"/>
    <w:rsid w:val="00056D3C"/>
    <w:rsid w:val="000669BD"/>
    <w:rsid w:val="0008132B"/>
    <w:rsid w:val="0008568D"/>
    <w:rsid w:val="00087EE7"/>
    <w:rsid w:val="00090420"/>
    <w:rsid w:val="000926A3"/>
    <w:rsid w:val="0009553E"/>
    <w:rsid w:val="000A6DD1"/>
    <w:rsid w:val="000B2676"/>
    <w:rsid w:val="000B7DEF"/>
    <w:rsid w:val="000D043B"/>
    <w:rsid w:val="000D7C13"/>
    <w:rsid w:val="000E02DE"/>
    <w:rsid w:val="000E4450"/>
    <w:rsid w:val="000E72D1"/>
    <w:rsid w:val="000F4D66"/>
    <w:rsid w:val="000F7DAB"/>
    <w:rsid w:val="00100FE0"/>
    <w:rsid w:val="001105BE"/>
    <w:rsid w:val="00110A08"/>
    <w:rsid w:val="001139B0"/>
    <w:rsid w:val="00145513"/>
    <w:rsid w:val="00155CDC"/>
    <w:rsid w:val="00160008"/>
    <w:rsid w:val="0016210F"/>
    <w:rsid w:val="00167408"/>
    <w:rsid w:val="001704A1"/>
    <w:rsid w:val="0017078D"/>
    <w:rsid w:val="0017275B"/>
    <w:rsid w:val="0017460E"/>
    <w:rsid w:val="00175E8F"/>
    <w:rsid w:val="00180B7F"/>
    <w:rsid w:val="001815C1"/>
    <w:rsid w:val="00185FAE"/>
    <w:rsid w:val="00186D19"/>
    <w:rsid w:val="001C4D7B"/>
    <w:rsid w:val="001D3A12"/>
    <w:rsid w:val="001D5B21"/>
    <w:rsid w:val="001D5E6E"/>
    <w:rsid w:val="001E2D14"/>
    <w:rsid w:val="00200CD0"/>
    <w:rsid w:val="00206ECC"/>
    <w:rsid w:val="002123C7"/>
    <w:rsid w:val="0022510E"/>
    <w:rsid w:val="00235A72"/>
    <w:rsid w:val="002375F4"/>
    <w:rsid w:val="00243DE7"/>
    <w:rsid w:val="00245B10"/>
    <w:rsid w:val="00246D89"/>
    <w:rsid w:val="00252A51"/>
    <w:rsid w:val="00257090"/>
    <w:rsid w:val="002603C8"/>
    <w:rsid w:val="002656BE"/>
    <w:rsid w:val="00274166"/>
    <w:rsid w:val="002906FF"/>
    <w:rsid w:val="002946D1"/>
    <w:rsid w:val="002A0E73"/>
    <w:rsid w:val="002A52B3"/>
    <w:rsid w:val="002A62F0"/>
    <w:rsid w:val="002B613D"/>
    <w:rsid w:val="002D0415"/>
    <w:rsid w:val="002D1D67"/>
    <w:rsid w:val="002F0761"/>
    <w:rsid w:val="002F27B1"/>
    <w:rsid w:val="002F2C60"/>
    <w:rsid w:val="00305F14"/>
    <w:rsid w:val="00311A5A"/>
    <w:rsid w:val="00316E11"/>
    <w:rsid w:val="00317415"/>
    <w:rsid w:val="003247C9"/>
    <w:rsid w:val="00326A32"/>
    <w:rsid w:val="00326D24"/>
    <w:rsid w:val="003352B7"/>
    <w:rsid w:val="00335C54"/>
    <w:rsid w:val="00341366"/>
    <w:rsid w:val="00357074"/>
    <w:rsid w:val="003573CF"/>
    <w:rsid w:val="00357DE8"/>
    <w:rsid w:val="003610F4"/>
    <w:rsid w:val="00361A64"/>
    <w:rsid w:val="00365104"/>
    <w:rsid w:val="003763E5"/>
    <w:rsid w:val="003B7EA7"/>
    <w:rsid w:val="003C4F92"/>
    <w:rsid w:val="003D121E"/>
    <w:rsid w:val="003E0EFC"/>
    <w:rsid w:val="003E2F5F"/>
    <w:rsid w:val="003E6E42"/>
    <w:rsid w:val="003F49C2"/>
    <w:rsid w:val="0040209C"/>
    <w:rsid w:val="00402BA2"/>
    <w:rsid w:val="00411C17"/>
    <w:rsid w:val="004136B5"/>
    <w:rsid w:val="004169BC"/>
    <w:rsid w:val="00417379"/>
    <w:rsid w:val="0042630D"/>
    <w:rsid w:val="004269C9"/>
    <w:rsid w:val="0043050F"/>
    <w:rsid w:val="0045451B"/>
    <w:rsid w:val="004653BD"/>
    <w:rsid w:val="0047598E"/>
    <w:rsid w:val="00477976"/>
    <w:rsid w:val="00482D4F"/>
    <w:rsid w:val="00483738"/>
    <w:rsid w:val="00484C5D"/>
    <w:rsid w:val="004862BA"/>
    <w:rsid w:val="00487CE8"/>
    <w:rsid w:val="00493849"/>
    <w:rsid w:val="00494D70"/>
    <w:rsid w:val="00495824"/>
    <w:rsid w:val="004A4D6F"/>
    <w:rsid w:val="004A5A64"/>
    <w:rsid w:val="004C395B"/>
    <w:rsid w:val="004D2D5E"/>
    <w:rsid w:val="004D7C13"/>
    <w:rsid w:val="004E23AA"/>
    <w:rsid w:val="004E3FC7"/>
    <w:rsid w:val="004F0387"/>
    <w:rsid w:val="004F34FF"/>
    <w:rsid w:val="00502917"/>
    <w:rsid w:val="0051018B"/>
    <w:rsid w:val="00510EB9"/>
    <w:rsid w:val="005115CF"/>
    <w:rsid w:val="0051304C"/>
    <w:rsid w:val="005179AE"/>
    <w:rsid w:val="005251C4"/>
    <w:rsid w:val="00532343"/>
    <w:rsid w:val="005339C6"/>
    <w:rsid w:val="00542559"/>
    <w:rsid w:val="005527F8"/>
    <w:rsid w:val="00553006"/>
    <w:rsid w:val="00562D0C"/>
    <w:rsid w:val="00567447"/>
    <w:rsid w:val="00571ECB"/>
    <w:rsid w:val="0058463E"/>
    <w:rsid w:val="00585E4C"/>
    <w:rsid w:val="005869FD"/>
    <w:rsid w:val="0058705D"/>
    <w:rsid w:val="005871DB"/>
    <w:rsid w:val="0059014F"/>
    <w:rsid w:val="00590B37"/>
    <w:rsid w:val="005A2DFD"/>
    <w:rsid w:val="005B3D06"/>
    <w:rsid w:val="005B3F80"/>
    <w:rsid w:val="005B79D1"/>
    <w:rsid w:val="005C53A5"/>
    <w:rsid w:val="005C6CA4"/>
    <w:rsid w:val="005E4293"/>
    <w:rsid w:val="005F2323"/>
    <w:rsid w:val="005F380E"/>
    <w:rsid w:val="005F67C9"/>
    <w:rsid w:val="0060307B"/>
    <w:rsid w:val="00615A90"/>
    <w:rsid w:val="0061668B"/>
    <w:rsid w:val="00616988"/>
    <w:rsid w:val="00620404"/>
    <w:rsid w:val="00621DF4"/>
    <w:rsid w:val="0062515F"/>
    <w:rsid w:val="00626B68"/>
    <w:rsid w:val="00631FF4"/>
    <w:rsid w:val="006341F5"/>
    <w:rsid w:val="006348C2"/>
    <w:rsid w:val="00637127"/>
    <w:rsid w:val="00641AFA"/>
    <w:rsid w:val="00645D8E"/>
    <w:rsid w:val="00666499"/>
    <w:rsid w:val="006702DB"/>
    <w:rsid w:val="006708E3"/>
    <w:rsid w:val="00681ACD"/>
    <w:rsid w:val="006919F5"/>
    <w:rsid w:val="00695695"/>
    <w:rsid w:val="006A55EA"/>
    <w:rsid w:val="006B14FC"/>
    <w:rsid w:val="006C31DC"/>
    <w:rsid w:val="006F2EAF"/>
    <w:rsid w:val="006F57C6"/>
    <w:rsid w:val="007002EA"/>
    <w:rsid w:val="007004BB"/>
    <w:rsid w:val="00710F5D"/>
    <w:rsid w:val="00711D12"/>
    <w:rsid w:val="00715A21"/>
    <w:rsid w:val="007240EF"/>
    <w:rsid w:val="00726A23"/>
    <w:rsid w:val="0074181B"/>
    <w:rsid w:val="00754CAE"/>
    <w:rsid w:val="007706C6"/>
    <w:rsid w:val="00771C5B"/>
    <w:rsid w:val="007776D0"/>
    <w:rsid w:val="0078480C"/>
    <w:rsid w:val="007858E8"/>
    <w:rsid w:val="00791C9C"/>
    <w:rsid w:val="00792F82"/>
    <w:rsid w:val="00795D4C"/>
    <w:rsid w:val="007A205A"/>
    <w:rsid w:val="007A68BC"/>
    <w:rsid w:val="007B3BAD"/>
    <w:rsid w:val="007C40DD"/>
    <w:rsid w:val="007E1DC8"/>
    <w:rsid w:val="007E5A88"/>
    <w:rsid w:val="007E5E20"/>
    <w:rsid w:val="007F3B88"/>
    <w:rsid w:val="008059A2"/>
    <w:rsid w:val="00807FF1"/>
    <w:rsid w:val="00813C69"/>
    <w:rsid w:val="0081694A"/>
    <w:rsid w:val="00822987"/>
    <w:rsid w:val="0082565C"/>
    <w:rsid w:val="00830448"/>
    <w:rsid w:val="0083448A"/>
    <w:rsid w:val="008419FD"/>
    <w:rsid w:val="00845229"/>
    <w:rsid w:val="00852006"/>
    <w:rsid w:val="00861D77"/>
    <w:rsid w:val="0089347B"/>
    <w:rsid w:val="008A0DD9"/>
    <w:rsid w:val="008A19CD"/>
    <w:rsid w:val="008A4060"/>
    <w:rsid w:val="008C014A"/>
    <w:rsid w:val="008D216A"/>
    <w:rsid w:val="008D5452"/>
    <w:rsid w:val="008E0B60"/>
    <w:rsid w:val="008E194A"/>
    <w:rsid w:val="008E55B9"/>
    <w:rsid w:val="008F112F"/>
    <w:rsid w:val="00902F7A"/>
    <w:rsid w:val="00914942"/>
    <w:rsid w:val="0091684B"/>
    <w:rsid w:val="0092409A"/>
    <w:rsid w:val="00934CBD"/>
    <w:rsid w:val="00936A1C"/>
    <w:rsid w:val="0094430B"/>
    <w:rsid w:val="009772CD"/>
    <w:rsid w:val="00987108"/>
    <w:rsid w:val="00991453"/>
    <w:rsid w:val="009923F1"/>
    <w:rsid w:val="009A16EA"/>
    <w:rsid w:val="009A4081"/>
    <w:rsid w:val="009A7666"/>
    <w:rsid w:val="009B5CEF"/>
    <w:rsid w:val="009C2103"/>
    <w:rsid w:val="009C757A"/>
    <w:rsid w:val="009D1DB4"/>
    <w:rsid w:val="009E446D"/>
    <w:rsid w:val="009E711B"/>
    <w:rsid w:val="009F337E"/>
    <w:rsid w:val="009F64D6"/>
    <w:rsid w:val="00A07254"/>
    <w:rsid w:val="00A25183"/>
    <w:rsid w:val="00A301E9"/>
    <w:rsid w:val="00A31BB1"/>
    <w:rsid w:val="00A320A8"/>
    <w:rsid w:val="00A34B48"/>
    <w:rsid w:val="00A374D6"/>
    <w:rsid w:val="00A61FC9"/>
    <w:rsid w:val="00A65D5C"/>
    <w:rsid w:val="00A700F9"/>
    <w:rsid w:val="00A81DDD"/>
    <w:rsid w:val="00A82591"/>
    <w:rsid w:val="00A85C01"/>
    <w:rsid w:val="00A860CC"/>
    <w:rsid w:val="00A9235E"/>
    <w:rsid w:val="00AA103C"/>
    <w:rsid w:val="00AA5EAA"/>
    <w:rsid w:val="00AB3EC4"/>
    <w:rsid w:val="00AB41F1"/>
    <w:rsid w:val="00AB7092"/>
    <w:rsid w:val="00AC75FB"/>
    <w:rsid w:val="00AD4777"/>
    <w:rsid w:val="00AD55C8"/>
    <w:rsid w:val="00AE18A9"/>
    <w:rsid w:val="00AE2C77"/>
    <w:rsid w:val="00AF7A2E"/>
    <w:rsid w:val="00B037FC"/>
    <w:rsid w:val="00B156C1"/>
    <w:rsid w:val="00B16DCD"/>
    <w:rsid w:val="00B31B87"/>
    <w:rsid w:val="00B3589A"/>
    <w:rsid w:val="00B37A23"/>
    <w:rsid w:val="00B4259C"/>
    <w:rsid w:val="00B44F6B"/>
    <w:rsid w:val="00B46DA5"/>
    <w:rsid w:val="00B5262E"/>
    <w:rsid w:val="00B60BA7"/>
    <w:rsid w:val="00B60D6C"/>
    <w:rsid w:val="00B61734"/>
    <w:rsid w:val="00B755C5"/>
    <w:rsid w:val="00B76D01"/>
    <w:rsid w:val="00B83704"/>
    <w:rsid w:val="00B9023F"/>
    <w:rsid w:val="00B9068F"/>
    <w:rsid w:val="00B96869"/>
    <w:rsid w:val="00BA1CB9"/>
    <w:rsid w:val="00BA330B"/>
    <w:rsid w:val="00BB4C4D"/>
    <w:rsid w:val="00BC5820"/>
    <w:rsid w:val="00BD2422"/>
    <w:rsid w:val="00BE6C0C"/>
    <w:rsid w:val="00BF20B4"/>
    <w:rsid w:val="00C01DC0"/>
    <w:rsid w:val="00C064A6"/>
    <w:rsid w:val="00C236BC"/>
    <w:rsid w:val="00C32366"/>
    <w:rsid w:val="00C364C4"/>
    <w:rsid w:val="00C36D9F"/>
    <w:rsid w:val="00C4359A"/>
    <w:rsid w:val="00C52F6D"/>
    <w:rsid w:val="00C641B9"/>
    <w:rsid w:val="00C647B3"/>
    <w:rsid w:val="00C66D2B"/>
    <w:rsid w:val="00C677B0"/>
    <w:rsid w:val="00C67F5B"/>
    <w:rsid w:val="00C8119D"/>
    <w:rsid w:val="00C93D27"/>
    <w:rsid w:val="00C955CD"/>
    <w:rsid w:val="00CA4884"/>
    <w:rsid w:val="00CE246D"/>
    <w:rsid w:val="00CE6E8D"/>
    <w:rsid w:val="00D06A97"/>
    <w:rsid w:val="00D13FC2"/>
    <w:rsid w:val="00D25625"/>
    <w:rsid w:val="00D308E4"/>
    <w:rsid w:val="00D31767"/>
    <w:rsid w:val="00D31FEE"/>
    <w:rsid w:val="00D33768"/>
    <w:rsid w:val="00D43446"/>
    <w:rsid w:val="00D46676"/>
    <w:rsid w:val="00D46725"/>
    <w:rsid w:val="00D62E54"/>
    <w:rsid w:val="00D64521"/>
    <w:rsid w:val="00D64DBA"/>
    <w:rsid w:val="00D66898"/>
    <w:rsid w:val="00D82C61"/>
    <w:rsid w:val="00D84F11"/>
    <w:rsid w:val="00DA02F4"/>
    <w:rsid w:val="00DA414A"/>
    <w:rsid w:val="00DA65C8"/>
    <w:rsid w:val="00DC3008"/>
    <w:rsid w:val="00DC6258"/>
    <w:rsid w:val="00DD1AD0"/>
    <w:rsid w:val="00DD6926"/>
    <w:rsid w:val="00DE28A6"/>
    <w:rsid w:val="00DE41BE"/>
    <w:rsid w:val="00DE5BF3"/>
    <w:rsid w:val="00E062C2"/>
    <w:rsid w:val="00E1485A"/>
    <w:rsid w:val="00E23433"/>
    <w:rsid w:val="00E25D29"/>
    <w:rsid w:val="00E26E99"/>
    <w:rsid w:val="00E52ECC"/>
    <w:rsid w:val="00E64001"/>
    <w:rsid w:val="00E73E04"/>
    <w:rsid w:val="00E805B1"/>
    <w:rsid w:val="00EB496D"/>
    <w:rsid w:val="00EB5277"/>
    <w:rsid w:val="00EB70D5"/>
    <w:rsid w:val="00EC2414"/>
    <w:rsid w:val="00EC2DF7"/>
    <w:rsid w:val="00EC6903"/>
    <w:rsid w:val="00EC6A50"/>
    <w:rsid w:val="00ED0961"/>
    <w:rsid w:val="00ED2A83"/>
    <w:rsid w:val="00EE397F"/>
    <w:rsid w:val="00EE5169"/>
    <w:rsid w:val="00EE6483"/>
    <w:rsid w:val="00EF2ED1"/>
    <w:rsid w:val="00EF6E04"/>
    <w:rsid w:val="00EF7322"/>
    <w:rsid w:val="00F013A9"/>
    <w:rsid w:val="00F12107"/>
    <w:rsid w:val="00F245A0"/>
    <w:rsid w:val="00F31985"/>
    <w:rsid w:val="00F36527"/>
    <w:rsid w:val="00F36FA6"/>
    <w:rsid w:val="00F43841"/>
    <w:rsid w:val="00F52D20"/>
    <w:rsid w:val="00F65BCB"/>
    <w:rsid w:val="00F71645"/>
    <w:rsid w:val="00F73D45"/>
    <w:rsid w:val="00F763EB"/>
    <w:rsid w:val="00F833B2"/>
    <w:rsid w:val="00F866A7"/>
    <w:rsid w:val="00F86FD7"/>
    <w:rsid w:val="00F90C7D"/>
    <w:rsid w:val="00FA4FF7"/>
    <w:rsid w:val="00FA64A3"/>
    <w:rsid w:val="00FB59C7"/>
    <w:rsid w:val="00FB7F9A"/>
    <w:rsid w:val="00FD0E3A"/>
    <w:rsid w:val="00FD37C7"/>
    <w:rsid w:val="00FD5856"/>
    <w:rsid w:val="00FF01F1"/>
    <w:rsid w:val="00FF11C8"/>
    <w:rsid w:val="00FF18A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2C5ADC"/>
  <w15:chartTrackingRefBased/>
  <w15:docId w15:val="{3761EF83-9AF9-4248-B1B8-63A951EC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0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A4D6F"/>
    <w:rPr>
      <w:b/>
      <w:bCs/>
    </w:rPr>
  </w:style>
  <w:style w:type="paragraph" w:customStyle="1" w:styleId="ConsPlusTitle">
    <w:name w:val="ConsPlusTitle"/>
    <w:rsid w:val="00AC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uiPriority w:val="99"/>
    <w:rsid w:val="002656BE"/>
    <w:pPr>
      <w:spacing w:before="96" w:after="96"/>
    </w:pPr>
    <w:rPr>
      <w:rFonts w:ascii="Calibri" w:hAnsi="Calibri"/>
    </w:rPr>
  </w:style>
  <w:style w:type="character" w:styleId="a6">
    <w:name w:val="Emphasis"/>
    <w:qFormat/>
    <w:rsid w:val="002656BE"/>
    <w:rPr>
      <w:i/>
      <w:iCs/>
    </w:rPr>
  </w:style>
  <w:style w:type="paragraph" w:styleId="a7">
    <w:name w:val="Body Text Indent"/>
    <w:basedOn w:val="a"/>
    <w:link w:val="a8"/>
    <w:rsid w:val="00A85C01"/>
    <w:pPr>
      <w:ind w:left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A85C01"/>
    <w:rPr>
      <w:sz w:val="28"/>
      <w:szCs w:val="24"/>
    </w:rPr>
  </w:style>
  <w:style w:type="character" w:customStyle="1" w:styleId="apple-converted-space">
    <w:name w:val="apple-converted-space"/>
    <w:basedOn w:val="a0"/>
    <w:rsid w:val="00F52D20"/>
  </w:style>
  <w:style w:type="paragraph" w:styleId="a9">
    <w:name w:val="List Paragraph"/>
    <w:basedOn w:val="a"/>
    <w:uiPriority w:val="34"/>
    <w:qFormat/>
    <w:rsid w:val="00030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EB7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Дом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Анечка</dc:creator>
  <cp:keywords/>
  <cp:lastModifiedBy>Viktoriya Yasnetskaya</cp:lastModifiedBy>
  <cp:revision>2</cp:revision>
  <cp:lastPrinted>2019-09-18T07:27:00Z</cp:lastPrinted>
  <dcterms:created xsi:type="dcterms:W3CDTF">2022-02-07T10:17:00Z</dcterms:created>
  <dcterms:modified xsi:type="dcterms:W3CDTF">2022-02-07T10:17:00Z</dcterms:modified>
</cp:coreProperties>
</file>